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06AED" w:rsidRDefault="00206AED">
      <w:pPr>
        <w:rPr>
          <w:rFonts w:ascii="Times New Roman" w:hAnsi="Times New Roman" w:cs="Times New Roman"/>
          <w:sz w:val="28"/>
          <w:szCs w:val="28"/>
        </w:rPr>
      </w:pPr>
      <w:r w:rsidRPr="00206AED">
        <w:rPr>
          <w:rFonts w:ascii="Times New Roman" w:hAnsi="Times New Roman" w:cs="Times New Roman"/>
          <w:sz w:val="28"/>
          <w:szCs w:val="28"/>
        </w:rPr>
        <w:t>Темы рефератов</w:t>
      </w: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4887"/>
        <w:gridCol w:w="4468"/>
      </w:tblGrid>
      <w:tr w:rsidR="00206AED" w:rsidTr="00206AED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206AED" w:rsidRPr="00206AED" w:rsidRDefault="00206AED" w:rsidP="00206AE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bookmarkStart w:id="0" w:name="_GoBack" w:colFirst="0" w:colLast="1"/>
            <w:r w:rsidRPr="00206AED">
              <w:rPr>
                <w:rFonts w:ascii="Times New Roman" w:hAnsi="Times New Roman" w:cs="Times New Roman"/>
                <w:b/>
                <w:sz w:val="28"/>
                <w:szCs w:val="28"/>
              </w:rPr>
              <w:t>Тема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206AED" w:rsidRPr="00206AED" w:rsidRDefault="00206AED" w:rsidP="00206AE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06AED">
              <w:rPr>
                <w:rFonts w:ascii="Times New Roman" w:hAnsi="Times New Roman" w:cs="Times New Roman"/>
                <w:b/>
                <w:sz w:val="28"/>
                <w:szCs w:val="28"/>
              </w:rPr>
              <w:t>Содержание задания</w:t>
            </w:r>
          </w:p>
        </w:tc>
      </w:tr>
      <w:bookmarkEnd w:id="0"/>
      <w:tr w:rsidR="00206AED" w:rsidRPr="00206AED" w:rsidTr="00FF6E0E">
        <w:tc>
          <w:tcPr>
            <w:tcW w:w="0" w:type="auto"/>
          </w:tcPr>
          <w:p w:rsidR="00206AED" w:rsidRPr="00206AED" w:rsidRDefault="00206AED" w:rsidP="00FF6E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06AED">
              <w:rPr>
                <w:rFonts w:ascii="Times New Roman" w:hAnsi="Times New Roman" w:cs="Times New Roman"/>
                <w:sz w:val="28"/>
                <w:szCs w:val="28"/>
              </w:rPr>
              <w:t>Краткое описание профессии инженера и его особенностей</w:t>
            </w:r>
          </w:p>
        </w:tc>
        <w:tc>
          <w:tcPr>
            <w:tcW w:w="0" w:type="auto"/>
          </w:tcPr>
          <w:p w:rsidR="00206AED" w:rsidRPr="00206AED" w:rsidRDefault="00206AED" w:rsidP="00FF6E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06AED">
              <w:rPr>
                <w:rFonts w:ascii="Times New Roman" w:hAnsi="Times New Roman" w:cs="Times New Roman"/>
                <w:sz w:val="28"/>
                <w:szCs w:val="28"/>
              </w:rPr>
              <w:t>Необходимо с помощью технической литературы дать описание инженерному образованию.</w:t>
            </w:r>
          </w:p>
        </w:tc>
      </w:tr>
      <w:tr w:rsidR="00206AED" w:rsidRPr="00206AED" w:rsidTr="00FF6E0E">
        <w:tc>
          <w:tcPr>
            <w:tcW w:w="0" w:type="auto"/>
          </w:tcPr>
          <w:p w:rsidR="00206AED" w:rsidRPr="00206AED" w:rsidRDefault="00206AED" w:rsidP="00FF6E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06AED">
              <w:rPr>
                <w:rFonts w:ascii="Times New Roman" w:hAnsi="Times New Roman" w:cs="Times New Roman"/>
                <w:sz w:val="28"/>
                <w:szCs w:val="28"/>
              </w:rPr>
              <w:t>Знакомство с нормативно-справочной литературой применяемой при решении инженерных задач.</w:t>
            </w:r>
          </w:p>
        </w:tc>
        <w:tc>
          <w:tcPr>
            <w:tcW w:w="0" w:type="auto"/>
          </w:tcPr>
          <w:p w:rsidR="00206AED" w:rsidRPr="00206AED" w:rsidRDefault="00206AED" w:rsidP="00FF6E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06AED">
              <w:rPr>
                <w:rFonts w:ascii="Times New Roman" w:hAnsi="Times New Roman" w:cs="Times New Roman"/>
                <w:sz w:val="28"/>
                <w:szCs w:val="28"/>
              </w:rPr>
              <w:t>Подбор инженерно-справочной литературы необходимой для применения в проектных решениях.</w:t>
            </w:r>
          </w:p>
        </w:tc>
      </w:tr>
      <w:tr w:rsidR="00206AED" w:rsidRPr="00206AED" w:rsidTr="00FF6E0E">
        <w:tc>
          <w:tcPr>
            <w:tcW w:w="0" w:type="auto"/>
          </w:tcPr>
          <w:p w:rsidR="00206AED" w:rsidRPr="00206AED" w:rsidRDefault="00206AED" w:rsidP="00FF6E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06AED">
              <w:rPr>
                <w:rFonts w:ascii="Times New Roman" w:hAnsi="Times New Roman" w:cs="Times New Roman"/>
                <w:sz w:val="28"/>
                <w:szCs w:val="28"/>
              </w:rPr>
              <w:t>Изучение документации необходимой при проектировании строительных объектов.</w:t>
            </w:r>
          </w:p>
        </w:tc>
        <w:tc>
          <w:tcPr>
            <w:tcW w:w="0" w:type="auto"/>
          </w:tcPr>
          <w:p w:rsidR="00206AED" w:rsidRPr="00206AED" w:rsidRDefault="00206AED" w:rsidP="00FF6E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06AED">
              <w:rPr>
                <w:rFonts w:ascii="Times New Roman" w:hAnsi="Times New Roman" w:cs="Times New Roman"/>
                <w:sz w:val="28"/>
                <w:szCs w:val="28"/>
              </w:rPr>
              <w:t>Документирование инженерных задач при проектировании элементов строительства.</w:t>
            </w:r>
          </w:p>
        </w:tc>
      </w:tr>
      <w:tr w:rsidR="00206AED" w:rsidRPr="00206AED" w:rsidTr="00FF6E0E">
        <w:tc>
          <w:tcPr>
            <w:tcW w:w="0" w:type="auto"/>
          </w:tcPr>
          <w:p w:rsidR="00206AED" w:rsidRPr="00206AED" w:rsidRDefault="00206AED" w:rsidP="00FF6E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06AED">
              <w:rPr>
                <w:rFonts w:ascii="Times New Roman" w:hAnsi="Times New Roman" w:cs="Times New Roman"/>
                <w:sz w:val="28"/>
                <w:szCs w:val="28"/>
              </w:rPr>
              <w:t>Назначение параметров проектирования. Работа со СНиП. Определение классификации автомобильных дорог.</w:t>
            </w:r>
          </w:p>
        </w:tc>
        <w:tc>
          <w:tcPr>
            <w:tcW w:w="0" w:type="auto"/>
          </w:tcPr>
          <w:p w:rsidR="00206AED" w:rsidRPr="00206AED" w:rsidRDefault="00206AED" w:rsidP="00FF6E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06AED">
              <w:rPr>
                <w:rFonts w:ascii="Times New Roman" w:hAnsi="Times New Roman" w:cs="Times New Roman"/>
                <w:sz w:val="28"/>
                <w:szCs w:val="28"/>
              </w:rPr>
              <w:t>Знакомство со СНиП и подбор технических параметров проектирования.</w:t>
            </w:r>
          </w:p>
        </w:tc>
      </w:tr>
      <w:tr w:rsidR="00206AED" w:rsidRPr="00206AED" w:rsidTr="00FF6E0E">
        <w:tc>
          <w:tcPr>
            <w:tcW w:w="0" w:type="auto"/>
          </w:tcPr>
          <w:p w:rsidR="00206AED" w:rsidRPr="00206AED" w:rsidRDefault="00206AED" w:rsidP="00FF6E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06AED">
              <w:rPr>
                <w:rFonts w:ascii="Times New Roman" w:hAnsi="Times New Roman" w:cs="Times New Roman"/>
                <w:sz w:val="28"/>
                <w:szCs w:val="28"/>
              </w:rPr>
              <w:t>Природно-климатические факторы и их воздействие на состояние дорог. Природно-климатический анализ местности.</w:t>
            </w:r>
          </w:p>
        </w:tc>
        <w:tc>
          <w:tcPr>
            <w:tcW w:w="0" w:type="auto"/>
          </w:tcPr>
          <w:p w:rsidR="00206AED" w:rsidRPr="00206AED" w:rsidRDefault="00206AED" w:rsidP="00FF6E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06AED">
              <w:rPr>
                <w:rFonts w:ascii="Times New Roman" w:hAnsi="Times New Roman" w:cs="Times New Roman"/>
                <w:sz w:val="28"/>
                <w:szCs w:val="28"/>
              </w:rPr>
              <w:t>С помощью СНиП дать природно-климатическую характеристику местности.</w:t>
            </w:r>
          </w:p>
        </w:tc>
      </w:tr>
      <w:tr w:rsidR="00206AED" w:rsidRPr="00206AED" w:rsidTr="00FF6E0E">
        <w:tc>
          <w:tcPr>
            <w:tcW w:w="0" w:type="auto"/>
          </w:tcPr>
          <w:p w:rsidR="00206AED" w:rsidRPr="00206AED" w:rsidRDefault="00206AED" w:rsidP="00FF6E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06AED">
              <w:rPr>
                <w:rFonts w:ascii="Times New Roman" w:hAnsi="Times New Roman" w:cs="Times New Roman"/>
                <w:sz w:val="28"/>
                <w:szCs w:val="28"/>
              </w:rPr>
              <w:t>Определение дорожно-климатической зоны района проектирования.</w:t>
            </w:r>
          </w:p>
        </w:tc>
        <w:tc>
          <w:tcPr>
            <w:tcW w:w="0" w:type="auto"/>
          </w:tcPr>
          <w:p w:rsidR="00206AED" w:rsidRPr="00206AED" w:rsidRDefault="00206AED" w:rsidP="00FF6E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06AED">
              <w:rPr>
                <w:rFonts w:ascii="Times New Roman" w:hAnsi="Times New Roman" w:cs="Times New Roman"/>
                <w:sz w:val="28"/>
                <w:szCs w:val="28"/>
              </w:rPr>
              <w:t>Выбор дорожно-климатического района строительной площадки.</w:t>
            </w:r>
          </w:p>
        </w:tc>
      </w:tr>
      <w:tr w:rsidR="00206AED" w:rsidRPr="00206AED" w:rsidTr="00FF6E0E">
        <w:tc>
          <w:tcPr>
            <w:tcW w:w="0" w:type="auto"/>
          </w:tcPr>
          <w:p w:rsidR="00206AED" w:rsidRPr="00206AED" w:rsidRDefault="00206AED" w:rsidP="00FF6E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06AED">
              <w:rPr>
                <w:rFonts w:ascii="Times New Roman" w:hAnsi="Times New Roman" w:cs="Times New Roman"/>
                <w:sz w:val="28"/>
                <w:szCs w:val="28"/>
              </w:rPr>
              <w:t>Проектирование земляного полотна и дорожной одежды автомобильной дороги.</w:t>
            </w:r>
          </w:p>
        </w:tc>
        <w:tc>
          <w:tcPr>
            <w:tcW w:w="0" w:type="auto"/>
          </w:tcPr>
          <w:p w:rsidR="00206AED" w:rsidRPr="00206AED" w:rsidRDefault="00206AED" w:rsidP="00FF6E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06AED">
              <w:rPr>
                <w:rFonts w:ascii="Times New Roman" w:hAnsi="Times New Roman" w:cs="Times New Roman"/>
                <w:sz w:val="28"/>
                <w:szCs w:val="28"/>
              </w:rPr>
              <w:t>Знакомство с основами проектирования земляного полотна и дорожной одежды автомобильной дороги.</w:t>
            </w:r>
          </w:p>
        </w:tc>
      </w:tr>
      <w:tr w:rsidR="00206AED" w:rsidRPr="00206AED" w:rsidTr="00FF6E0E">
        <w:tc>
          <w:tcPr>
            <w:tcW w:w="0" w:type="auto"/>
          </w:tcPr>
          <w:p w:rsidR="00206AED" w:rsidRPr="00206AED" w:rsidRDefault="00206AED" w:rsidP="00FF6E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06AED">
              <w:rPr>
                <w:rFonts w:ascii="Times New Roman" w:hAnsi="Times New Roman" w:cs="Times New Roman"/>
                <w:sz w:val="28"/>
                <w:szCs w:val="28"/>
              </w:rPr>
              <w:t>Подбор дорожно-строительных материалов для конструирования дорожной одежды.</w:t>
            </w:r>
          </w:p>
        </w:tc>
        <w:tc>
          <w:tcPr>
            <w:tcW w:w="0" w:type="auto"/>
          </w:tcPr>
          <w:p w:rsidR="00206AED" w:rsidRPr="00206AED" w:rsidRDefault="00206AED" w:rsidP="00FF6E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06AED">
              <w:rPr>
                <w:rFonts w:ascii="Times New Roman" w:hAnsi="Times New Roman" w:cs="Times New Roman"/>
                <w:sz w:val="28"/>
                <w:szCs w:val="28"/>
              </w:rPr>
              <w:t>Знакомство с дорожно-строительными материалами при проектировании земляного полотна.</w:t>
            </w:r>
          </w:p>
        </w:tc>
      </w:tr>
      <w:tr w:rsidR="00206AED" w:rsidRPr="00206AED" w:rsidTr="00FF6E0E">
        <w:tc>
          <w:tcPr>
            <w:tcW w:w="0" w:type="auto"/>
          </w:tcPr>
          <w:p w:rsidR="00206AED" w:rsidRPr="00206AED" w:rsidRDefault="00206AED" w:rsidP="00FF6E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06AED">
              <w:rPr>
                <w:rFonts w:ascii="Times New Roman" w:hAnsi="Times New Roman" w:cs="Times New Roman"/>
                <w:sz w:val="28"/>
                <w:szCs w:val="28"/>
              </w:rPr>
              <w:t>Обустройство автомобильных дорог. Основные функций дорожно-эксплуатационной службы. Охрана окружающей среды.</w:t>
            </w:r>
          </w:p>
        </w:tc>
        <w:tc>
          <w:tcPr>
            <w:tcW w:w="0" w:type="auto"/>
          </w:tcPr>
          <w:p w:rsidR="00206AED" w:rsidRPr="00206AED" w:rsidRDefault="00206AED" w:rsidP="00FF6E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06AED">
              <w:rPr>
                <w:rFonts w:ascii="Times New Roman" w:hAnsi="Times New Roman" w:cs="Times New Roman"/>
                <w:sz w:val="28"/>
                <w:szCs w:val="28"/>
              </w:rPr>
              <w:t>Знакомство с основными функциями дорожно-эксплуатационной службы и охрана окружающей среды.</w:t>
            </w:r>
          </w:p>
        </w:tc>
      </w:tr>
    </w:tbl>
    <w:p w:rsidR="00DF1810" w:rsidRPr="00206AED" w:rsidRDefault="00206AED">
      <w:pPr>
        <w:rPr>
          <w:rFonts w:ascii="Times New Roman" w:hAnsi="Times New Roman" w:cs="Times New Roman"/>
          <w:sz w:val="28"/>
          <w:szCs w:val="28"/>
        </w:rPr>
      </w:pPr>
    </w:p>
    <w:sectPr w:rsidR="00DF1810" w:rsidRPr="00206A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6AED"/>
    <w:rsid w:val="00206AED"/>
    <w:rsid w:val="003A55B4"/>
    <w:rsid w:val="007410BC"/>
    <w:rsid w:val="00A80089"/>
    <w:rsid w:val="00AC17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DFB3C27-83B4-4FF6-9B94-A4B0D5ECDB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06AED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226</Words>
  <Characters>1290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Аделина Ракишева</dc:creator>
  <cp:keywords/>
  <dc:description/>
  <cp:lastModifiedBy>Аделина Ракишева</cp:lastModifiedBy>
  <cp:revision>1</cp:revision>
  <dcterms:created xsi:type="dcterms:W3CDTF">2023-10-19T03:03:00Z</dcterms:created>
  <dcterms:modified xsi:type="dcterms:W3CDTF">2023-10-19T03:05:00Z</dcterms:modified>
</cp:coreProperties>
</file>